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233" w:rsidRPr="00873233" w:rsidRDefault="00873233" w:rsidP="00873233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873233" w:rsidRPr="00873233" w:rsidRDefault="00873233" w:rsidP="00873233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__________</w:t>
      </w:r>
      <w:proofErr w:type="spellStart"/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Г.Ф.Шарафиева</w:t>
      </w:r>
      <w:proofErr w:type="spellEnd"/>
    </w:p>
    <w:p w:rsidR="00873233" w:rsidRPr="00873233" w:rsidRDefault="00873233" w:rsidP="00873233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Введено в действии приказом </w:t>
      </w:r>
    </w:p>
    <w:p w:rsidR="00873233" w:rsidRPr="00873233" w:rsidRDefault="00873233" w:rsidP="00873233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№ 53 от 01.09.2016г.</w:t>
      </w:r>
    </w:p>
    <w:p w:rsidR="00873233" w:rsidRPr="00873233" w:rsidRDefault="00873233" w:rsidP="0087323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r w:rsidRPr="008732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Положение о родительском собрании</w:t>
      </w:r>
    </w:p>
    <w:bookmarkEnd w:id="0"/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I. Общие положения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Положение «О Родительском собрании» разработано для муниципального бюджетного дошкольного образовательного учреждения  «</w:t>
      </w:r>
      <w:proofErr w:type="spellStart"/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Давликеевский</w:t>
      </w:r>
      <w:proofErr w:type="spellEnd"/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 (далее – Учреждение) в соответствии с Федеральным законом от 29.12.2012 г. № 273 «Об образовании в Российской Федерации», Семейным кодексом РФ, Уставом Учреждения.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Родительское собрание – коллегиальный орган общественного самоуправления Учреждения, действующий в целях развития и совершенствования образовательного и воспитательного процесса, взаимодействия родительской общественности и Учреждения.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В состав родительского собрания входят все родители (законные представители) воспитанников, посещающих Учреждение. На заседания родительского собрания могут быть приглашены педагогические, медицинские и другие работники Учреждения, представители общественности, Учредителя.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Сроки полномочий родительского собрания: Родительское собрание созывается не реже двух раз в год.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Срок данного положения не ограничен. Данное положение действует до принятия нового.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Изменения и дополнения в настоящее положение вносятся родительским собранием и принимаются на его заседании.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II. Основные цели и задачи Родительского собрания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2.1 Основной целью Родительского собрания является: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достижение высокой эффективности </w:t>
      </w:r>
      <w:proofErr w:type="spellStart"/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 с детьми, соответствующей уровню современных требований во взаимодействии Учреждения и семьи.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Основными задачами Родительского собрания являются: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совместная работа родительской общественности и Учреждения по реализации государственной  и муниципальной политики в области дошкольного образования;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рассмотрение и обсуждение основных направлений развития Учреждения;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защита прав и интересов воспитанников;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защита прав и интересов родителей (законных представителей); 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III. Компетенция Родительского собрания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Знакомится с уставом Учреждения, обсуждает предложения по внесению необходимых изменений и дополнений в устав Учреждения, в вопросах касающихся взаимодействия с родительской общественностью, прав и обязанностей участников образовательного процесса.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Вносит предложения по совершенствованию образовательной деятельности в Учреждении.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Обсуждает вопросы организация питания и медицинского обслуживания в Учреждении и вносит предложения по их улучшению.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Обсуждает вопросы по формирование навыков здорового образа жизни, соблюдению режима дня, оздоровления в условиях Учреждения и семьи.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Принимает решения по вопросам оказания помощи Учреждению в работе с неблагополучными семьями.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Участвует в планировании совместных с родителями (законными представителями) мероприятий в Учреждении – групповых </w:t>
      </w:r>
      <w:proofErr w:type="gramStart"/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родительский</w:t>
      </w:r>
      <w:proofErr w:type="gramEnd"/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собраний, родительских клубов, дней открытых дверей и др.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3.7. Проводит разъяснительную и консультативную работу среди родителей (законных представителей) воспитанников об их правах и обязанностях, по взаимодействию семьи и Учреждения в вопросах воспитания, обучения и развития детей.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Заслушивает отчеты заведующего о финансово-хозяйственной деятельности, о проведении ремонтно-строительных работ в летний период и подготовки Учреждения к новому учебному году.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IV. Порядок принятия решений Родительского собрания 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Заседания Родительского собрания правомочны, если на них присутствует не менее половины всех родителей (законных представителей) воспитанников Учреждения (группы).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Для ведения заседаний Родительское собрание из своего состава выбирает председателя и секретаря сроком на один учебный год.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4.3. Решение Родительского собрания принимается открытым голосованием и считается принятым, если за него проголосовали не менее двух третей присутствующих.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4.4. Решения оформляются протоколами, подписываются председателем и секретарем Родительского собрания, доводятся до сведения родителей (законных представителей) и хранятся в соответствии с номенклатурой дел Учреждения.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V. Права и ответственность Родительского собрания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5.1. Родительское собрание имеет право: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выбирать родительский комитет группы;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требовать у родительского комитета группы выполнений и (или) контроля выполнения его решений.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Каждый член Родительского собрания имеет право: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5.3. Родительское собрание несет ответственность: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выполнение закрепленных за ним задач и функций;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соответствие принимаемых решений законодательству РФ, нормативно – правовым актам.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6. Делопроизводство Родительского собрания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Заседания Родительского собрания оформляются протоколом.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В книге протоколов фиксируются: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дата проведения заседания;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количество присутствующих;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приглашенные (ФИО, должность);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повестка дня;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ход обсуждения вопросов, выносимых на Родительское собрание; предложения, рекомендации и замечания родителей (законных представителей), педагогических и других работников Учреждения, приглашенных лиц;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решение Родительского собрания.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6.3.    Протоколы    подписываются    председателем    и    секретарем Родительского собрания.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Нумерация протоколов ведется от начала учебного года.</w:t>
      </w:r>
    </w:p>
    <w:p w:rsidR="00873233" w:rsidRPr="00873233" w:rsidRDefault="00873233" w:rsidP="008732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233">
        <w:rPr>
          <w:rFonts w:ascii="Times New Roman" w:eastAsia="Times New Roman" w:hAnsi="Times New Roman" w:cs="Times New Roman"/>
          <w:sz w:val="24"/>
          <w:szCs w:val="24"/>
          <w:lang w:eastAsia="ru-RU"/>
        </w:rPr>
        <w:t>6.5.  Книга протоколов Родительского собрания нумеруется постранично, прошнуровывается,     скрепляется     подписью     заведующего и     печатью Учреждения.</w:t>
      </w:r>
    </w:p>
    <w:p w:rsidR="00730134" w:rsidRPr="00873233" w:rsidRDefault="00730134">
      <w:pPr>
        <w:rPr>
          <w:sz w:val="24"/>
          <w:szCs w:val="24"/>
        </w:rPr>
      </w:pPr>
    </w:p>
    <w:sectPr w:rsidR="00730134" w:rsidRPr="00873233" w:rsidSect="00873233">
      <w:footerReference w:type="default" r:id="rId7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5F1" w:rsidRDefault="009A45F1" w:rsidP="00873233">
      <w:pPr>
        <w:spacing w:after="0" w:line="240" w:lineRule="auto"/>
      </w:pPr>
      <w:r>
        <w:separator/>
      </w:r>
    </w:p>
  </w:endnote>
  <w:endnote w:type="continuationSeparator" w:id="0">
    <w:p w:rsidR="009A45F1" w:rsidRDefault="009A45F1" w:rsidP="00873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1381327"/>
      <w:docPartObj>
        <w:docPartGallery w:val="Page Numbers (Bottom of Page)"/>
        <w:docPartUnique/>
      </w:docPartObj>
    </w:sdtPr>
    <w:sdtContent>
      <w:p w:rsidR="00873233" w:rsidRDefault="0087323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873233" w:rsidRDefault="0087323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5F1" w:rsidRDefault="009A45F1" w:rsidP="00873233">
      <w:pPr>
        <w:spacing w:after="0" w:line="240" w:lineRule="auto"/>
      </w:pPr>
      <w:r>
        <w:separator/>
      </w:r>
    </w:p>
  </w:footnote>
  <w:footnote w:type="continuationSeparator" w:id="0">
    <w:p w:rsidR="009A45F1" w:rsidRDefault="009A45F1" w:rsidP="008732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6F6"/>
    <w:rsid w:val="00730134"/>
    <w:rsid w:val="00873233"/>
    <w:rsid w:val="009A45F1"/>
    <w:rsid w:val="00B1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3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73233"/>
  </w:style>
  <w:style w:type="paragraph" w:styleId="a5">
    <w:name w:val="footer"/>
    <w:basedOn w:val="a"/>
    <w:link w:val="a6"/>
    <w:uiPriority w:val="99"/>
    <w:unhideWhenUsed/>
    <w:rsid w:val="00873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732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3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73233"/>
  </w:style>
  <w:style w:type="paragraph" w:styleId="a5">
    <w:name w:val="footer"/>
    <w:basedOn w:val="a"/>
    <w:link w:val="a6"/>
    <w:uiPriority w:val="99"/>
    <w:unhideWhenUsed/>
    <w:rsid w:val="00873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73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861</Words>
  <Characters>4909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2</cp:revision>
  <dcterms:created xsi:type="dcterms:W3CDTF">2017-01-22T15:08:00Z</dcterms:created>
  <dcterms:modified xsi:type="dcterms:W3CDTF">2017-01-22T15:09:00Z</dcterms:modified>
</cp:coreProperties>
</file>